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19" w:rsidRPr="00A95F19" w:rsidRDefault="00A95F19" w:rsidP="00A95F19">
      <w:pPr>
        <w:shd w:val="clear" w:color="auto" w:fill="FFFFFF"/>
        <w:spacing w:before="316" w:after="158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Советы родителям</w:t>
      </w:r>
    </w:p>
    <w:p w:rsidR="008E7CC7" w:rsidRPr="00A95F19" w:rsidRDefault="008E7CC7" w:rsidP="008E7CC7">
      <w:pPr>
        <w:shd w:val="clear" w:color="auto" w:fill="FFFFFF"/>
        <w:spacing w:before="316" w:after="158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</w:pPr>
      <w:r w:rsidRPr="00A95F19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 xml:space="preserve">Время, проведенное с </w:t>
      </w:r>
      <w:proofErr w:type="spellStart"/>
      <w:r w:rsidRPr="00A95F19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гаджетами</w:t>
      </w:r>
      <w:proofErr w:type="spellEnd"/>
      <w:r w:rsidRPr="00A95F19">
        <w:rPr>
          <w:rFonts w:ascii="Times New Roman" w:eastAsia="Times New Roman" w:hAnsi="Times New Roman" w:cs="Times New Roman"/>
          <w:b/>
          <w:color w:val="C00000"/>
          <w:sz w:val="38"/>
          <w:szCs w:val="38"/>
          <w:lang w:eastAsia="ru-RU"/>
        </w:rPr>
        <w:t>, меняет мозг дошкольников. Как этого избежать?</w:t>
      </w:r>
    </w:p>
    <w:p w:rsidR="008E7CC7" w:rsidRPr="00402494" w:rsidRDefault="008E7CC7" w:rsidP="008E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У детей, которые проводят свой досуг с планшетами или смартфонами, нарушается развитие мозга. Это приводит к ухудшению воображения и языковых навыков. Чем больше времени ребёнок проводит с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гаджетами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, тем больше происходит изменений в его сознании. И, к сожалению, эти изменения не являются благоприятными.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Как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гаджеты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меняют мозг ребёнка?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Недавно было обнаружено, что у детей, которые не расстаются с планшетами, смартфонами, компьютерами, мозг развивается по-другому. Речь идет о связях между клетками и частями белого вещества мозга в областях, ответственных за языковые способности и навыки. Эти области имеют меньшую целостность (в них меньше соединений), чем у деток, которые не проводят с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девайсами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много времени. Это приводит к снижению воображения и снижению результатов в тестах по языку и литературным навыкам. «Экранные» дети с трудом называют объекты быстро, а их речь менее выразительна, более бедна.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Пока </w:t>
      </w:r>
      <w:proofErr w:type="gram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не известно, куда</w:t>
      </w:r>
      <w:proofErr w:type="gram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эти изменения приведут в дальнейшем. Однако очевидно, что количество времени, которое ребёнок проводит с телефоном или планшетом в руке, плохо влияет на его развитие. К тому же, у детей очень часто начинает развиваться зависимость от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гаджетов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, если у них есть неограниченный доступ к ним. Лучшее решение этой проблемы – просто не дать ей развиться в самом начале или же вовсе предотвратить, ведь задача родителей – оберегать своих детей от опасностей современного мира.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Рекомендации по использованию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гаджетов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детьми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Ниже приведены некоторые рекомендации, которые помогут родителям определиться, как и когда давать ребёнку </w:t>
      </w:r>
      <w:proofErr w:type="gram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электронный</w:t>
      </w:r>
      <w:proofErr w:type="gram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девайс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.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• Дети до 18 месяцев.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В этом возрасте лучше не давать ребёнку планшет или телефон. Он ещё не умеет подолгу концентрироваться. Однако если родитель хочет сделать это, то лучше пользоваться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девайсом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вместе с ребёнком и показывать на </w:t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lastRenderedPageBreak/>
        <w:t>своем устройстве только то, что будет полезно для развития малыша. Можно комментировать для него то, что увидите на экране.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• Ребенок в возрасте 2-5 лет.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Лучше всего ограничить использование электронных устройств часом в день или менее. Содержание, просматриваемое ребёнком, должно тщательно отбираться родителями и не стоит оставлять малыша с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гаджетом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без присмотра. Конечно же, лучшим вариантом была бы установка родительского контроля на </w:t>
      </w:r>
      <w:proofErr w:type="gram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электронные</w:t>
      </w:r>
      <w:proofErr w:type="gram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девайсы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, используемые ребёнком. Он заблокирует все потенциально опасные и неприемлемые сайты для детей и автоматически заблокирует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гаджет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, когда время позволенного использования истечёт.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• Общие правила для семей с детьми всех возрастов.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Очень важно договориться со всей семьёй, когда техника не используется, например, в обеденное время или при управлении автомобилем. Также стоит определить зоны без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гаджетов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в доме. Это </w:t>
      </w:r>
      <w:r w:rsidR="00A95F19"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обязательно должна быть спальня</w:t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. Взрослые также должны показывать хороший пример и не нарушать правила, ведь дети просто копируют поведение мамы и папы.</w:t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Конечно, мы не в силах уберечь детей от использования планшетов, ноутбуков, телефонов, в какой-то мере данные </w:t>
      </w:r>
      <w:proofErr w:type="spell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гаджеты</w:t>
      </w:r>
      <w:proofErr w:type="spell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даже полезны. Но </w:t>
      </w:r>
      <w:proofErr w:type="gramStart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>всё</w:t>
      </w:r>
      <w:proofErr w:type="gramEnd"/>
      <w:r w:rsidRPr="00402494">
        <w:rPr>
          <w:rFonts w:ascii="Times New Roman" w:eastAsia="Times New Roman" w:hAnsi="Times New Roman" w:cs="Times New Roman"/>
          <w:sz w:val="29"/>
          <w:szCs w:val="29"/>
          <w:shd w:val="clear" w:color="auto" w:fill="FFFFFF"/>
          <w:lang w:eastAsia="ru-RU"/>
        </w:rPr>
        <w:t xml:space="preserve"> же ребёнок должен видеть и знать, что вокруг прекрасный и интересный мир - мир без кнопки включения.</w:t>
      </w:r>
    </w:p>
    <w:p w:rsidR="00D73B63" w:rsidRPr="00402494" w:rsidRDefault="00402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405765</wp:posOffset>
            </wp:positionV>
            <wp:extent cx="4231005" cy="3084830"/>
            <wp:effectExtent l="19050" t="0" r="0" b="0"/>
            <wp:wrapTight wrapText="bothSides">
              <wp:wrapPolygon edited="0">
                <wp:start x="-97" y="0"/>
                <wp:lineTo x="-97" y="21476"/>
                <wp:lineTo x="21590" y="21476"/>
                <wp:lineTo x="21590" y="0"/>
                <wp:lineTo x="-97" y="0"/>
              </wp:wrapPolygon>
            </wp:wrapTight>
            <wp:docPr id="1" name="Рисунок 1" descr="C:\Users\детсад\Desktop\148071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14807128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3B63" w:rsidRPr="00402494" w:rsidSect="00A95F19"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7CC7"/>
    <w:rsid w:val="00004F6E"/>
    <w:rsid w:val="00402494"/>
    <w:rsid w:val="00496694"/>
    <w:rsid w:val="007C5963"/>
    <w:rsid w:val="008E7CC7"/>
    <w:rsid w:val="00A95F19"/>
    <w:rsid w:val="00D7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63"/>
  </w:style>
  <w:style w:type="paragraph" w:styleId="3">
    <w:name w:val="heading 3"/>
    <w:basedOn w:val="a"/>
    <w:link w:val="30"/>
    <w:uiPriority w:val="9"/>
    <w:qFormat/>
    <w:rsid w:val="008E7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C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5</cp:revision>
  <dcterms:created xsi:type="dcterms:W3CDTF">2021-10-14T06:55:00Z</dcterms:created>
  <dcterms:modified xsi:type="dcterms:W3CDTF">2021-10-25T07:03:00Z</dcterms:modified>
</cp:coreProperties>
</file>